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D4" w:rsidRDefault="007E63D4" w:rsidP="007E63D4">
      <w:pPr>
        <w:spacing w:before="100" w:beforeAutospacing="1" w:after="100" w:afterAutospacing="1"/>
        <w:rPr>
          <w:rFonts w:ascii="Arial" w:hAnsi="Arial" w:cs="Arial"/>
          <w:b/>
          <w:bCs/>
          <w:sz w:val="24"/>
          <w:szCs w:val="24"/>
          <w:lang w:eastAsia="en-GB"/>
        </w:rPr>
      </w:pPr>
      <w:r>
        <w:rPr>
          <w:rFonts w:ascii="Arial" w:hAnsi="Arial" w:cs="Arial"/>
          <w:b/>
          <w:bCs/>
          <w:sz w:val="24"/>
          <w:szCs w:val="24"/>
          <w:lang w:eastAsia="en-GB"/>
        </w:rPr>
        <w:t>“Convince Your Manager” EFIS 2018 Email Template</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Subject: Request to Attend European Financial Information Summit 2018</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Dear [Approving Manager],</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I would like to seek your approval to attend the annual </w:t>
      </w:r>
      <w:hyperlink r:id="rId4" w:history="1">
        <w:r>
          <w:rPr>
            <w:rStyle w:val="Hyperlink"/>
            <w:rFonts w:ascii="Arial" w:hAnsi="Arial" w:cs="Arial"/>
            <w:sz w:val="24"/>
            <w:szCs w:val="24"/>
            <w:lang w:eastAsia="en-GB"/>
          </w:rPr>
          <w:t>European Financial Information Summit</w:t>
        </w:r>
      </w:hyperlink>
      <w:r>
        <w:rPr>
          <w:rFonts w:ascii="Arial" w:hAnsi="Arial" w:cs="Arial"/>
          <w:sz w:val="24"/>
          <w:szCs w:val="24"/>
          <w:lang w:eastAsia="en-GB"/>
        </w:rPr>
        <w:t> in London on September 12</w:t>
      </w:r>
      <w:r>
        <w:rPr>
          <w:rFonts w:ascii="Arial" w:hAnsi="Arial" w:cs="Arial"/>
          <w:sz w:val="24"/>
          <w:szCs w:val="24"/>
          <w:vertAlign w:val="superscript"/>
          <w:lang w:eastAsia="en-GB"/>
        </w:rPr>
        <w:t>th</w:t>
      </w:r>
      <w:r>
        <w:rPr>
          <w:rFonts w:ascii="Arial" w:hAnsi="Arial" w:cs="Arial"/>
          <w:sz w:val="24"/>
          <w:szCs w:val="24"/>
          <w:lang w:eastAsia="en-GB"/>
        </w:rPr>
        <w:t>.</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The European Financial Information Summit is the leading event for financial data, regulatory and technology professionals in Europe.</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rPr>
        <w:t>This year’s agenda has been carefully designed to offer advice on how to prepare your data to embrace the potential of data science and AI, make more informed decisions on your technology investments and develop a data strategy to both monetise your data and respond to regulatory demands.</w:t>
      </w:r>
      <w:r>
        <w:rPr>
          <w:rFonts w:ascii="Arial" w:hAnsi="Arial" w:cs="Arial"/>
          <w:sz w:val="24"/>
          <w:szCs w:val="24"/>
          <w:lang w:eastAsia="en-GB"/>
        </w:rPr>
        <w:t> </w:t>
      </w:r>
    </w:p>
    <w:p w:rsidR="007E63D4" w:rsidRDefault="007E63D4" w:rsidP="007E63D4">
      <w:pPr>
        <w:spacing w:before="100" w:beforeAutospacing="1" w:after="100" w:afterAutospacing="1"/>
        <w:rPr>
          <w:rFonts w:ascii="Arial" w:hAnsi="Arial" w:cs="Arial"/>
          <w:color w:val="FF0000"/>
          <w:sz w:val="24"/>
          <w:szCs w:val="24"/>
          <w:lang w:eastAsia="en-GB"/>
        </w:rPr>
      </w:pPr>
      <w:r>
        <w:rPr>
          <w:rFonts w:ascii="Arial" w:hAnsi="Arial" w:cs="Arial"/>
          <w:sz w:val="24"/>
          <w:szCs w:val="24"/>
          <w:lang w:eastAsia="en-GB"/>
        </w:rPr>
        <w:t>It is primarily a training conference and I will get hands-on training in specific focus areas including advances in data science and analytics, next generation cloud solutions, semantic ontology, RegTech, machine learning and alternative data, regulatory reporting and managing the rising costs of data. Looking at the website, it is appa</w:t>
      </w:r>
      <w:bookmarkStart w:id="0" w:name="_GoBack"/>
      <w:bookmarkEnd w:id="0"/>
      <w:r>
        <w:rPr>
          <w:rFonts w:ascii="Arial" w:hAnsi="Arial" w:cs="Arial"/>
          <w:sz w:val="24"/>
          <w:szCs w:val="24"/>
          <w:lang w:eastAsia="en-GB"/>
        </w:rPr>
        <w:t xml:space="preserve">rent that the event attracts 300+ senior data decision makers so it will also provide me with excellent networking opportunity. </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color w:val="000000"/>
          <w:sz w:val="24"/>
          <w:szCs w:val="24"/>
          <w:lang w:eastAsia="en-GB"/>
        </w:rPr>
        <w:t xml:space="preserve">The agenda is backed by an advisory board of industry experts, as well as the WatersTechnology editorial team. Not only does the agenda include a number of interesting panel </w:t>
      </w:r>
      <w:r w:rsidRPr="007E63D4">
        <w:rPr>
          <w:rFonts w:ascii="Arial" w:hAnsi="Arial" w:cs="Arial"/>
          <w:sz w:val="24"/>
          <w:szCs w:val="24"/>
          <w:lang w:eastAsia="en-GB"/>
        </w:rPr>
        <w:t>discussions and out of industry presentations, there is also an opportunity to join learning workshops and interactive roundtables.</w:t>
      </w:r>
      <w:r w:rsidRPr="007E63D4">
        <w:rPr>
          <w:rFonts w:ascii="Arial" w:hAnsi="Arial" w:cs="Arial"/>
          <w:sz w:val="24"/>
          <w:szCs w:val="24"/>
          <w:lang w:eastAsia="en-GB"/>
        </w:rPr>
        <w:t xml:space="preserve"> I will also gain 8 amount of C</w:t>
      </w:r>
      <w:r w:rsidRPr="007E63D4">
        <w:rPr>
          <w:rFonts w:ascii="Arial" w:hAnsi="Arial" w:cs="Arial"/>
          <w:sz w:val="24"/>
          <w:szCs w:val="24"/>
          <w:lang w:eastAsia="en-GB"/>
        </w:rPr>
        <w:t>PD points by attending.</w:t>
      </w:r>
    </w:p>
    <w:p w:rsidR="007E63D4" w:rsidRDefault="007E63D4" w:rsidP="007E63D4">
      <w:pPr>
        <w:spacing w:before="100" w:beforeAutospacing="1" w:after="100" w:afterAutospacing="1"/>
        <w:rPr>
          <w:rFonts w:ascii="Arial" w:hAnsi="Arial" w:cs="Arial"/>
          <w:color w:val="000000"/>
          <w:sz w:val="24"/>
          <w:szCs w:val="24"/>
          <w:lang w:eastAsia="en-GB"/>
        </w:rPr>
      </w:pPr>
      <w:r>
        <w:rPr>
          <w:rFonts w:ascii="Arial" w:hAnsi="Arial" w:cs="Arial"/>
          <w:color w:val="000000"/>
          <w:sz w:val="24"/>
          <w:szCs w:val="24"/>
          <w:lang w:eastAsia="en-GB"/>
        </w:rPr>
        <w:t xml:space="preserve">The best part is that the conference passes are free for ‘end-users’.  Comparable conference of this scale and quality cost £800 +. I believe that attending this event will improve my knowledge and industry network and I would appreciate your approval as soon as possible. </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Yours sincerely</w:t>
      </w:r>
    </w:p>
    <w:p w:rsidR="007E63D4" w:rsidRDefault="007E63D4" w:rsidP="007E63D4">
      <w:pPr>
        <w:spacing w:before="100" w:beforeAutospacing="1" w:after="100" w:afterAutospacing="1"/>
        <w:rPr>
          <w:rFonts w:ascii="Arial" w:hAnsi="Arial" w:cs="Arial"/>
          <w:sz w:val="24"/>
          <w:szCs w:val="24"/>
          <w:lang w:eastAsia="en-GB"/>
        </w:rPr>
      </w:pPr>
      <w:r>
        <w:rPr>
          <w:rFonts w:ascii="Arial" w:hAnsi="Arial" w:cs="Arial"/>
          <w:sz w:val="24"/>
          <w:szCs w:val="24"/>
          <w:lang w:eastAsia="en-GB"/>
        </w:rPr>
        <w:t>[</w:t>
      </w:r>
      <w:proofErr w:type="gramStart"/>
      <w:r>
        <w:rPr>
          <w:rFonts w:ascii="Arial" w:hAnsi="Arial" w:cs="Arial"/>
          <w:sz w:val="24"/>
          <w:szCs w:val="24"/>
          <w:lang w:eastAsia="en-GB"/>
        </w:rPr>
        <w:t>name</w:t>
      </w:r>
      <w:proofErr w:type="gramEnd"/>
      <w:r>
        <w:rPr>
          <w:rFonts w:ascii="Arial" w:hAnsi="Arial" w:cs="Arial"/>
          <w:sz w:val="24"/>
          <w:szCs w:val="24"/>
          <w:lang w:eastAsia="en-GB"/>
        </w:rPr>
        <w:t>]</w:t>
      </w:r>
    </w:p>
    <w:p w:rsidR="001020F3" w:rsidRDefault="001020F3"/>
    <w:sectPr w:rsidR="00102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D4"/>
    <w:rsid w:val="001020F3"/>
    <w:rsid w:val="007E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5B5A-7272-419C-8205-B08E0FE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3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ancialinformationsummit.co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Incisive Media</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Purser</dc:creator>
  <cp:keywords/>
  <dc:description/>
  <cp:lastModifiedBy>Jodie Purser</cp:lastModifiedBy>
  <cp:revision>1</cp:revision>
  <dcterms:created xsi:type="dcterms:W3CDTF">2018-07-02T10:20:00Z</dcterms:created>
  <dcterms:modified xsi:type="dcterms:W3CDTF">2018-07-02T10:20:00Z</dcterms:modified>
</cp:coreProperties>
</file>